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1"/>
        <w:gridCol w:w="803"/>
        <w:gridCol w:w="1473"/>
        <w:gridCol w:w="1497"/>
        <w:gridCol w:w="1288"/>
      </w:tblGrid>
      <w:tr w:rsidR="007B0FF2" w:rsidTr="007B0FF2">
        <w:tc>
          <w:tcPr>
            <w:tcW w:w="4001" w:type="dxa"/>
          </w:tcPr>
          <w:p w:rsidR="007B0FF2" w:rsidRDefault="007B0FF2">
            <w:r>
              <w:t>Przedmiot</w:t>
            </w:r>
          </w:p>
        </w:tc>
        <w:tc>
          <w:tcPr>
            <w:tcW w:w="803" w:type="dxa"/>
          </w:tcPr>
          <w:p w:rsidR="007B0FF2" w:rsidRDefault="007B0FF2">
            <w:r>
              <w:t>Ilość</w:t>
            </w:r>
          </w:p>
        </w:tc>
        <w:tc>
          <w:tcPr>
            <w:tcW w:w="1473" w:type="dxa"/>
          </w:tcPr>
          <w:p w:rsidR="007B0FF2" w:rsidRDefault="007B0FF2">
            <w:r>
              <w:t xml:space="preserve">Wartość netto za 1szt. (zł) </w:t>
            </w:r>
          </w:p>
        </w:tc>
        <w:tc>
          <w:tcPr>
            <w:tcW w:w="1497" w:type="dxa"/>
          </w:tcPr>
          <w:p w:rsidR="007B0FF2" w:rsidRDefault="007B0FF2" w:rsidP="00FD5667">
            <w:r>
              <w:t xml:space="preserve">Wartość brutto za 1 szt. (zł) </w:t>
            </w:r>
          </w:p>
        </w:tc>
        <w:tc>
          <w:tcPr>
            <w:tcW w:w="1288" w:type="dxa"/>
          </w:tcPr>
          <w:p w:rsidR="007B0FF2" w:rsidRDefault="007B0FF2" w:rsidP="00FD5667">
            <w:r>
              <w:t>Łączna wartość brutto w zł (ilość x cena)</w:t>
            </w:r>
          </w:p>
        </w:tc>
      </w:tr>
      <w:tr w:rsidR="007B0FF2" w:rsidTr="007B0FF2">
        <w:tc>
          <w:tcPr>
            <w:tcW w:w="4001" w:type="dxa"/>
          </w:tcPr>
          <w:p w:rsidR="007B0FF2" w:rsidRPr="00B376AE" w:rsidRDefault="007B0FF2" w:rsidP="008E3859">
            <w:pPr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</w:t>
            </w:r>
            <w:r w:rsidRPr="005F4C8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Laptop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Procesor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6 rdzeni, 6 wąt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>ków, 2.30–4.00 GHz, 11 MB cache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Pamięć RAM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Min.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16 GB (DDR4, 3200MHz)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Dysk SSD M.2 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PCIe</w:t>
            </w:r>
            <w:proofErr w:type="spellEnd"/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Min.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512 GB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Typ ekranu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Matowy, LED, WVA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Przekątna ekranu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15,6"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Rozdzielczość ekranu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1920 x 1080 (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FullHD</w:t>
            </w:r>
            <w:proofErr w:type="spellEnd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Karta graficzna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Zintegrowana 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Pamięć karty graficznej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Pamięć współdzielona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Wbudowane głośniki stereo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Wbudowane dwa mikrofony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Kamera internetowa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Min.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1.0 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Mpix</w:t>
            </w:r>
            <w:proofErr w:type="spellEnd"/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Łączność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Wi-Fi 5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Moduł Bluetooth 5.0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Złącza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USB 3.2 Gen. 1 - 2 szt.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USB Typu-C (z 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DisplayPort</w:t>
            </w:r>
            <w:proofErr w:type="spellEnd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Power Delivery) - 1 szt.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HDMI 1.4 - 1 szt.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Czytnik kart pamięci 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microSD</w:t>
            </w:r>
            <w:proofErr w:type="spellEnd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- 1 szt.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Wyjście słuchawkowe/wejście mikrofonowe - 1 szt.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DC-in (wejście zasilania) - 1 szt.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Typ baterii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Litowo</w:t>
            </w:r>
            <w:proofErr w:type="spellEnd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-jonowa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Pojemność baterii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3-komorowa,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min. 3300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mAh</w:t>
            </w:r>
            <w:proofErr w:type="spellEnd"/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Zabezpieczenia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Szyfrowanie TPM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Obudowa 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>ze stopów  lekkich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System operacyjny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Microsoft Windows 10 Pro PL (wersja 64-bitowa)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Wydzielona klawiatura numeryczna</w:t>
            </w:r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Wielodotykowy, intuicyjny 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touchpad</w:t>
            </w:r>
            <w:proofErr w:type="spellEnd"/>
          </w:p>
          <w:p w:rsidR="007B0FF2" w:rsidRPr="00B376AE" w:rsidRDefault="007B0FF2" w:rsidP="008E385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Gwarancja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24 miesi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ące </w:t>
            </w:r>
          </w:p>
          <w:p w:rsidR="007B0FF2" w:rsidRDefault="007B0FF2"/>
        </w:tc>
        <w:tc>
          <w:tcPr>
            <w:tcW w:w="803" w:type="dxa"/>
          </w:tcPr>
          <w:p w:rsidR="007B0FF2" w:rsidRDefault="007B0FF2">
            <w:r>
              <w:t>22</w:t>
            </w:r>
          </w:p>
        </w:tc>
        <w:tc>
          <w:tcPr>
            <w:tcW w:w="1473" w:type="dxa"/>
          </w:tcPr>
          <w:p w:rsidR="007B0FF2" w:rsidRDefault="007B0FF2" w:rsidP="007B0FF2"/>
        </w:tc>
        <w:tc>
          <w:tcPr>
            <w:tcW w:w="1497" w:type="dxa"/>
          </w:tcPr>
          <w:p w:rsidR="007B0FF2" w:rsidRDefault="007B0FF2"/>
        </w:tc>
        <w:tc>
          <w:tcPr>
            <w:tcW w:w="1288" w:type="dxa"/>
          </w:tcPr>
          <w:p w:rsidR="007B0FF2" w:rsidRDefault="007B0FF2"/>
        </w:tc>
      </w:tr>
      <w:tr w:rsidR="007B0FF2" w:rsidTr="007B0FF2">
        <w:tc>
          <w:tcPr>
            <w:tcW w:w="4001" w:type="dxa"/>
          </w:tcPr>
          <w:p w:rsidR="007B0FF2" w:rsidRPr="00E322E2" w:rsidRDefault="007B0FF2" w:rsidP="00D920AF">
            <w:pPr>
              <w:rPr>
                <w:rFonts w:cstheme="minorHAnsi"/>
                <w:b/>
                <w:sz w:val="20"/>
                <w:szCs w:val="20"/>
              </w:rPr>
            </w:pPr>
            <w:r w:rsidRPr="00E322E2">
              <w:rPr>
                <w:rFonts w:cstheme="minorHAnsi"/>
                <w:b/>
                <w:sz w:val="20"/>
                <w:szCs w:val="20"/>
              </w:rPr>
              <w:t>Specyfikacja Kserokopiarka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Specyfikacja kopiarki 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Proces kopiowania </w:t>
            </w:r>
            <w:r w:rsidRPr="005F4C8E">
              <w:rPr>
                <w:rFonts w:cstheme="minorHAnsi"/>
                <w:sz w:val="20"/>
                <w:szCs w:val="20"/>
              </w:rPr>
              <w:tab/>
              <w:t>Elektrostatyczne kopiowanie laserowe, tandemowe, pośrednie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System tonera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Polimeryzowany toner 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Prędkość druku / kopiowania A4 w kolorze </w:t>
            </w:r>
            <w:r w:rsidRPr="005F4C8E">
              <w:rPr>
                <w:rFonts w:cstheme="minorHAnsi"/>
                <w:sz w:val="20"/>
                <w:szCs w:val="20"/>
              </w:rPr>
              <w:tab/>
              <w:t>Do 33 kopii na minutę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Prędkość w dupleksie A4 w czerni </w:t>
            </w:r>
            <w:r w:rsidRPr="005F4C8E">
              <w:rPr>
                <w:rFonts w:cstheme="minorHAnsi"/>
                <w:sz w:val="20"/>
                <w:szCs w:val="20"/>
              </w:rPr>
              <w:tab/>
              <w:t>Do 33 kopii na minutę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Czas pierwszej kopii / wydruku w czerni </w:t>
            </w:r>
            <w:r w:rsidRPr="005F4C8E">
              <w:rPr>
                <w:rFonts w:cstheme="minorHAnsi"/>
                <w:sz w:val="20"/>
                <w:szCs w:val="20"/>
              </w:rPr>
              <w:tab/>
              <w:t>9,0 sek.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Czas pierwszej kopii / wydruku w kolorze </w:t>
            </w:r>
            <w:r w:rsidRPr="005F4C8E">
              <w:rPr>
                <w:rFonts w:cstheme="minorHAnsi"/>
                <w:sz w:val="20"/>
                <w:szCs w:val="20"/>
              </w:rPr>
              <w:tab/>
              <w:t>10,0 sek.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lastRenderedPageBreak/>
              <w:t xml:space="preserve">Czas nagrzewania (sek.) </w:t>
            </w:r>
            <w:r w:rsidRPr="005F4C8E">
              <w:rPr>
                <w:rFonts w:cstheme="minorHAnsi"/>
                <w:sz w:val="20"/>
                <w:szCs w:val="20"/>
              </w:rPr>
              <w:tab/>
              <w:t>Ok. 30 sek. (zależnie od warunków użytkowania drukarki i zużycia)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>Rozdzielczość kopiowania (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dpi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)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600 x 600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dpi</w:t>
            </w:r>
            <w:proofErr w:type="spellEnd"/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Skala szarości </w:t>
            </w:r>
            <w:r w:rsidRPr="005F4C8E">
              <w:rPr>
                <w:rFonts w:cstheme="minorHAnsi"/>
                <w:sz w:val="20"/>
                <w:szCs w:val="20"/>
              </w:rPr>
              <w:tab/>
              <w:t>256 odcieni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Kopiowanie wielokrotne </w:t>
            </w:r>
            <w:r w:rsidRPr="005F4C8E">
              <w:rPr>
                <w:rFonts w:cstheme="minorHAnsi"/>
                <w:sz w:val="20"/>
                <w:szCs w:val="20"/>
              </w:rPr>
              <w:tab/>
              <w:t>1 – 999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Format oryginału </w:t>
            </w:r>
            <w:r w:rsidRPr="005F4C8E">
              <w:rPr>
                <w:rFonts w:cstheme="minorHAnsi"/>
                <w:sz w:val="20"/>
                <w:szCs w:val="20"/>
              </w:rPr>
              <w:tab/>
              <w:t>Maksymalnie A4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Skalowanie </w:t>
            </w:r>
            <w:r w:rsidRPr="005F4C8E">
              <w:rPr>
                <w:rFonts w:cstheme="minorHAnsi"/>
                <w:sz w:val="20"/>
                <w:szCs w:val="20"/>
              </w:rPr>
              <w:tab/>
              <w:t>25-400% w odstępach 0,1%; automatyczne powiększenie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Funkcje kopiowania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Sortowanie elektroniczne, obsługa wielu zadań, ustawienia (kontrast, ostrość, gęstość obrazu), kopia próbna, tryb przerywania, tryb koloru, osobne skanowanie, sortowanie/grupowanie, łączenie, wybór oryginału, kopiowanie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dokumentów,kopia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 2 na1; kopia 4 na1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>Specyfikacja drukarki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>Rozdzielczość drukowania (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dpi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)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600 x 600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dpi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 1 200 x 1 200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dpi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 (niższa szybkość)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Język opisu strony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PCL 5e/c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Emulation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, PCL XL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Ver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. 3.0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Emulation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PostScript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 3Emulation (3016), XPS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Ver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. 1.0,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OpenXPS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>, PDF 1.7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Systemy operacyjne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Windows XP (32/64) Windows Vista (32/64) Windows 7 (32/64) Windows 8 (32/64) Windows Server 2003 (32/64) Windows Server 2003 R2 (32/64) Windows Server 2008 (32/64) Windows Server 2008 R2 Windows Server 2012 Macintosh OS X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Ver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>. 10.2.8 lub późniejszy Linux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Czcionki drukarki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80 PCL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Latin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; 137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PostScript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 3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Emulation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Latin</w:t>
            </w:r>
            <w:proofErr w:type="spellEnd"/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Funkcje drukowania </w:t>
            </w:r>
            <w:r w:rsidRPr="005F4C8E">
              <w:rPr>
                <w:rFonts w:cstheme="minorHAnsi"/>
                <w:sz w:val="20"/>
                <w:szCs w:val="20"/>
              </w:rPr>
              <w:tab/>
              <w:t>Bezpośredni wydruk plików TIFF, XPS, PDF i OOXML (DOCX,XLSX, PPTX); bezpieczny druk; połączenie; n-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up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>; plakat; broszura; znak wodny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>Specyfikacja skanera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Prędkość skanowania w kolorze </w:t>
            </w:r>
            <w:r w:rsidRPr="005F4C8E">
              <w:rPr>
                <w:rFonts w:cstheme="minorHAnsi"/>
                <w:sz w:val="20"/>
                <w:szCs w:val="20"/>
              </w:rPr>
              <w:tab/>
              <w:t>Do 35 oryginałów/min.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>Rozdzielczość skanowania (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dpi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)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Maks.: 600 x 600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dpi</w:t>
            </w:r>
            <w:proofErr w:type="spellEnd"/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Tryby skanowania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Skanowanie do e-mail Skanowanie do SMB Skanowanie do FTP Skanowanie do HDD Skanowanie do USB Skanowanie do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WebDAV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 Skanowanie sieciowe TWAIN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Formaty plików </w:t>
            </w:r>
            <w:r w:rsidRPr="005F4C8E">
              <w:rPr>
                <w:rFonts w:cstheme="minorHAnsi"/>
                <w:sz w:val="20"/>
                <w:szCs w:val="20"/>
              </w:rPr>
              <w:tab/>
              <w:t>JPEG; TIFF; PDF; PDF/A (1b); PDF kompaktowy; XPS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Miejsca docelowe skanowania </w:t>
            </w:r>
            <w:r w:rsidRPr="005F4C8E">
              <w:rPr>
                <w:rFonts w:cstheme="minorHAnsi"/>
                <w:sz w:val="20"/>
                <w:szCs w:val="20"/>
              </w:rPr>
              <w:tab/>
              <w:t>1 030 (pojedyncze+ grupowe); obsługa LDAP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Funkcje skanowania </w:t>
            </w:r>
            <w:r w:rsidRPr="005F4C8E">
              <w:rPr>
                <w:rFonts w:cstheme="minorHAnsi"/>
                <w:sz w:val="20"/>
                <w:szCs w:val="20"/>
              </w:rPr>
              <w:tab/>
              <w:t>Do 400 programowalnych zadań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>Specyfikacja faksu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lastRenderedPageBreak/>
              <w:t xml:space="preserve">Standard faksu </w:t>
            </w:r>
            <w:r w:rsidRPr="005F4C8E">
              <w:rPr>
                <w:rFonts w:cstheme="minorHAnsi"/>
                <w:sz w:val="20"/>
                <w:szCs w:val="20"/>
              </w:rPr>
              <w:tab/>
              <w:t>Super G3 (opcja)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Transmisja faksu </w:t>
            </w:r>
            <w:r w:rsidRPr="005F4C8E">
              <w:rPr>
                <w:rFonts w:cstheme="minorHAnsi"/>
                <w:sz w:val="20"/>
                <w:szCs w:val="20"/>
              </w:rPr>
              <w:tab/>
              <w:t>Analogowa i-Fax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>Rozdzielczość faksu (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dpi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)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Maks.: 600 x 600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dpi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 (ultra-fine)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Kompresja faksu </w:t>
            </w:r>
            <w:r w:rsidRPr="005F4C8E">
              <w:rPr>
                <w:rFonts w:cstheme="minorHAnsi"/>
                <w:sz w:val="20"/>
                <w:szCs w:val="20"/>
              </w:rPr>
              <w:tab/>
              <w:t>MH; MR; MMR; JBIG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>Prędkość modemu (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Kbps</w:t>
            </w:r>
            <w:proofErr w:type="spellEnd"/>
            <w:r w:rsidRPr="005F4C8E">
              <w:rPr>
                <w:rFonts w:cstheme="minorHAnsi"/>
                <w:sz w:val="20"/>
                <w:szCs w:val="20"/>
              </w:rPr>
              <w:t xml:space="preserve">) </w:t>
            </w:r>
            <w:r w:rsidRPr="005F4C8E">
              <w:rPr>
                <w:rFonts w:cstheme="minorHAnsi"/>
                <w:sz w:val="20"/>
                <w:szCs w:val="20"/>
              </w:rPr>
              <w:tab/>
              <w:t xml:space="preserve">Do 33,6 </w:t>
            </w:r>
            <w:proofErr w:type="spellStart"/>
            <w:r w:rsidRPr="005F4C8E">
              <w:rPr>
                <w:rFonts w:cstheme="minorHAnsi"/>
                <w:sz w:val="20"/>
                <w:szCs w:val="20"/>
              </w:rPr>
              <w:t>Kbps</w:t>
            </w:r>
            <w:proofErr w:type="spellEnd"/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Miejsca docelowe faksowania </w:t>
            </w:r>
            <w:r w:rsidRPr="005F4C8E">
              <w:rPr>
                <w:rFonts w:cstheme="minorHAnsi"/>
                <w:sz w:val="20"/>
                <w:szCs w:val="20"/>
              </w:rPr>
              <w:tab/>
              <w:t>2 100 (pojedyncze + grupy)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Funkcje faksowania </w:t>
            </w:r>
            <w:r w:rsidRPr="005F4C8E">
              <w:rPr>
                <w:rFonts w:cstheme="minorHAnsi"/>
                <w:sz w:val="20"/>
                <w:szCs w:val="20"/>
              </w:rPr>
              <w:tab/>
              <w:t>Przesunięcie czasowe; PC-Fax; przekazywanie faksu; do 400 programowanych zadań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>Specyfikacja systemu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Standardowa pamięć systemu (MB) </w:t>
            </w:r>
            <w:r w:rsidRPr="005F4C8E">
              <w:rPr>
                <w:rFonts w:cstheme="minorHAnsi"/>
                <w:sz w:val="20"/>
                <w:szCs w:val="20"/>
              </w:rPr>
              <w:tab/>
              <w:t>1 GB (standard)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Standardowy dysk twardy (GB) </w:t>
            </w:r>
            <w:r w:rsidRPr="005F4C8E">
              <w:rPr>
                <w:rFonts w:cstheme="minorHAnsi"/>
                <w:sz w:val="20"/>
                <w:szCs w:val="20"/>
              </w:rPr>
              <w:tab/>
              <w:t>320 GB (standard)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Standardowe interfejsy </w:t>
            </w:r>
            <w:r w:rsidRPr="005F4C8E">
              <w:rPr>
                <w:rFonts w:cstheme="minorHAnsi"/>
                <w:sz w:val="20"/>
                <w:szCs w:val="20"/>
              </w:rPr>
              <w:tab/>
              <w:t>10-Base-T/100-Base-TX/1,000-Base-T Ethernet; USB 2.0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Protokoły sieciowe </w:t>
            </w:r>
            <w:r w:rsidRPr="005F4C8E">
              <w:rPr>
                <w:rFonts w:cstheme="minorHAnsi"/>
                <w:sz w:val="20"/>
                <w:szCs w:val="20"/>
              </w:rPr>
              <w:tab/>
              <w:t>TCP/IP (IPv4/IPv6); SMB; LPD; IPP; SNMP; HTTP; HTTPS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Rodzaje ramek </w:t>
            </w:r>
            <w:r w:rsidRPr="005F4C8E">
              <w:rPr>
                <w:rFonts w:cstheme="minorHAnsi"/>
                <w:sz w:val="20"/>
                <w:szCs w:val="20"/>
              </w:rPr>
              <w:tab/>
              <w:t>Ethernet 802.2 Ethernet 802.3 Ethernet II Ethernet SNAP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Automatyczny podajnik dokumentów </w:t>
            </w:r>
            <w:r w:rsidRPr="005F4C8E">
              <w:rPr>
                <w:rFonts w:cstheme="minorHAnsi"/>
                <w:sz w:val="20"/>
                <w:szCs w:val="20"/>
              </w:rPr>
              <w:tab/>
              <w:t>Do 50 oryginałów; A5-A4; 50-128 g/m² automatyczny podajnik odwracający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Rozmiar papieru </w:t>
            </w:r>
            <w:r w:rsidRPr="005F4C8E">
              <w:rPr>
                <w:rFonts w:cstheme="minorHAnsi"/>
                <w:sz w:val="20"/>
                <w:szCs w:val="20"/>
              </w:rPr>
              <w:tab/>
              <w:t>A6-A4, własne formaty papieru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Gramatura papieru (g/m²) </w:t>
            </w:r>
            <w:r w:rsidRPr="005F4C8E">
              <w:rPr>
                <w:rFonts w:cstheme="minorHAnsi"/>
                <w:sz w:val="20"/>
                <w:szCs w:val="20"/>
              </w:rPr>
              <w:tab/>
              <w:t>60-210 g/m²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Pojemność papieru (arkusze) </w:t>
            </w:r>
            <w:r w:rsidRPr="005F4C8E">
              <w:rPr>
                <w:rFonts w:cstheme="minorHAnsi"/>
                <w:sz w:val="20"/>
                <w:szCs w:val="20"/>
              </w:rPr>
              <w:tab/>
              <w:t>Standard: 650 arkuszy Maks.: 1 650 arkuszy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Standardowe podajniki papieru </w:t>
            </w:r>
            <w:r w:rsidRPr="005F4C8E">
              <w:rPr>
                <w:rFonts w:cstheme="minorHAnsi"/>
                <w:sz w:val="20"/>
                <w:szCs w:val="20"/>
              </w:rPr>
              <w:tab/>
              <w:t>Taca 1: 550 arkuszy, A6-A4, 60-210 g/m² Taca 2: (opcjonalnie) 500 arkuszy, A4, 60-90 g/m²</w:t>
            </w:r>
          </w:p>
          <w:p w:rsidR="007B0FF2" w:rsidRPr="005F4C8E" w:rsidRDefault="007B0FF2" w:rsidP="00D920AF">
            <w:pPr>
              <w:rPr>
                <w:rFonts w:cstheme="minorHAnsi"/>
                <w:sz w:val="20"/>
                <w:szCs w:val="20"/>
              </w:rPr>
            </w:pPr>
            <w:r w:rsidRPr="005F4C8E">
              <w:rPr>
                <w:rFonts w:cstheme="minorHAnsi"/>
                <w:sz w:val="20"/>
                <w:szCs w:val="20"/>
              </w:rPr>
              <w:t xml:space="preserve">Automatyczny dupleks </w:t>
            </w:r>
            <w:r w:rsidRPr="005F4C8E">
              <w:rPr>
                <w:rFonts w:cstheme="minorHAnsi"/>
                <w:sz w:val="20"/>
                <w:szCs w:val="20"/>
              </w:rPr>
              <w:tab/>
              <w:t>A4; 60-210 g/m²</w:t>
            </w:r>
          </w:p>
          <w:p w:rsidR="007B0FF2" w:rsidRDefault="007B0FF2" w:rsidP="00D920AF">
            <w:pPr>
              <w:rPr>
                <w:rFonts w:cstheme="minorHAnsi"/>
                <w:sz w:val="20"/>
                <w:szCs w:val="20"/>
              </w:rPr>
            </w:pPr>
          </w:p>
          <w:p w:rsidR="007B0FF2" w:rsidRDefault="007B0FF2"/>
        </w:tc>
        <w:tc>
          <w:tcPr>
            <w:tcW w:w="803" w:type="dxa"/>
          </w:tcPr>
          <w:p w:rsidR="007B0FF2" w:rsidRDefault="007B0FF2">
            <w:r>
              <w:lastRenderedPageBreak/>
              <w:t>4</w:t>
            </w:r>
          </w:p>
        </w:tc>
        <w:tc>
          <w:tcPr>
            <w:tcW w:w="1473" w:type="dxa"/>
          </w:tcPr>
          <w:p w:rsidR="007B0FF2" w:rsidRDefault="007B0FF2"/>
        </w:tc>
        <w:tc>
          <w:tcPr>
            <w:tcW w:w="1497" w:type="dxa"/>
          </w:tcPr>
          <w:p w:rsidR="007B0FF2" w:rsidRDefault="007B0FF2"/>
        </w:tc>
        <w:tc>
          <w:tcPr>
            <w:tcW w:w="1288" w:type="dxa"/>
          </w:tcPr>
          <w:p w:rsidR="007B0FF2" w:rsidRDefault="007B0FF2"/>
        </w:tc>
      </w:tr>
      <w:tr w:rsidR="007B0FF2" w:rsidTr="007B0FF2">
        <w:tc>
          <w:tcPr>
            <w:tcW w:w="4001" w:type="dxa"/>
          </w:tcPr>
          <w:p w:rsidR="007B0FF2" w:rsidRPr="00B376AE" w:rsidRDefault="007B0FF2" w:rsidP="00ED18DD">
            <w:pPr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Specyfikacja</w:t>
            </w:r>
            <w:r w:rsidRPr="005F4C8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Laptop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II</w:t>
            </w:r>
          </w:p>
          <w:p w:rsidR="007B0FF2" w:rsidRDefault="007B0FF2" w:rsidP="00ED18DD">
            <w:pPr>
              <w:rPr>
                <w:rFonts w:cstheme="minorHAnsi"/>
                <w:sz w:val="20"/>
                <w:szCs w:val="20"/>
              </w:rPr>
            </w:pP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Procesor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4 rdzenie, 8 wątków, 1.00-3.60 GHz, 6MB cache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Pamięć RAM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8 GB (DDR4, 2400MHz)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Dysk SSD M.2 </w:t>
            </w:r>
            <w:proofErr w:type="spellStart"/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PCIe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512 GB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Typ ekranu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Matowy, LED, EWV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Przekątna ekranu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14,0"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Rozdzielczość ekranu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1920 x 1080 (</w:t>
            </w:r>
            <w:proofErr w:type="spellStart"/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FullHD</w:t>
            </w:r>
            <w:proofErr w:type="spellEnd"/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  <w:p w:rsidR="007B0FF2" w:rsidRPr="00B376AE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Karta graficzna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Zintegrowana </w:t>
            </w:r>
          </w:p>
          <w:p w:rsidR="007B0FF2" w:rsidRPr="00B376AE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Pamięć karty graficznej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Pamięć współdzielona</w:t>
            </w:r>
          </w:p>
          <w:p w:rsidR="007B0FF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Wbudowane głośniki stereo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Wbudowane dwa mikrofony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Kamera internetowa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1.0 </w:t>
            </w:r>
            <w:proofErr w:type="spellStart"/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Mpix</w:t>
            </w:r>
            <w:proofErr w:type="spellEnd"/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Łączność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Wi-Fi 6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Moduł Bluetooth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Złącza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USB 2.0 - 2 szt.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USB 3.2 Gen. 1 - 1 szt.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USB Typu-C - 1 szt.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HDMI - 1 szt.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Czytnik kart pamięci </w:t>
            </w:r>
            <w:proofErr w:type="spellStart"/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microSD</w:t>
            </w:r>
            <w:proofErr w:type="spellEnd"/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- 1 szt.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Wyjście słuchawkowe/wejście mikrofonowe - 1 szt.</w:t>
            </w:r>
          </w:p>
          <w:p w:rsidR="007B0FF2" w:rsidRPr="00E322E2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322E2">
              <w:rPr>
                <w:rFonts w:eastAsia="Times New Roman" w:cstheme="minorHAnsi"/>
                <w:sz w:val="20"/>
                <w:szCs w:val="20"/>
                <w:lang w:eastAsia="pl-PL"/>
              </w:rPr>
              <w:t>DC-in (wejście zasilania) - 1 szt.</w:t>
            </w:r>
          </w:p>
          <w:p w:rsidR="007B0FF2" w:rsidRPr="00B376AE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Typ baterii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Litowo</w:t>
            </w:r>
            <w:proofErr w:type="spellEnd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-jonowa</w:t>
            </w:r>
          </w:p>
          <w:p w:rsidR="007B0FF2" w:rsidRPr="00B376AE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Pojemność baterii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3-komorowa,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min. 3300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mAh</w:t>
            </w:r>
            <w:proofErr w:type="spellEnd"/>
          </w:p>
          <w:p w:rsidR="007B0FF2" w:rsidRPr="00B376AE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Zabezpieczenia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Szyfrowanie TPM</w:t>
            </w:r>
          </w:p>
          <w:p w:rsidR="007B0FF2" w:rsidRPr="00B376AE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Obudowa 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>ze stopów  lekkich</w:t>
            </w:r>
          </w:p>
          <w:p w:rsidR="007B0FF2" w:rsidRPr="00B376AE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System operacyjny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Microsoft Windows 10 Pro PL (wersja 64-bitowa)</w:t>
            </w:r>
          </w:p>
          <w:p w:rsidR="007B0FF2" w:rsidRPr="00B376AE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Wydzielona klawiatura numeryczna</w:t>
            </w:r>
          </w:p>
          <w:p w:rsidR="007B0FF2" w:rsidRPr="00B376AE" w:rsidRDefault="007B0FF2" w:rsidP="00ED18D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Wielodotykowy, intuicyjny </w:t>
            </w:r>
            <w:proofErr w:type="spellStart"/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touchpad</w:t>
            </w:r>
            <w:proofErr w:type="spellEnd"/>
          </w:p>
          <w:p w:rsidR="007B0FF2" w:rsidRPr="00ED18DD" w:rsidRDefault="007B0FF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Gwarancja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376AE">
              <w:rPr>
                <w:rFonts w:eastAsia="Times New Roman" w:cstheme="minorHAnsi"/>
                <w:sz w:val="20"/>
                <w:szCs w:val="20"/>
                <w:lang w:eastAsia="pl-PL"/>
              </w:rPr>
              <w:t>24 miesi</w:t>
            </w:r>
            <w:r w:rsidRPr="005F4C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ące </w:t>
            </w:r>
          </w:p>
        </w:tc>
        <w:tc>
          <w:tcPr>
            <w:tcW w:w="803" w:type="dxa"/>
          </w:tcPr>
          <w:p w:rsidR="007B0FF2" w:rsidRDefault="007B0FF2">
            <w:r>
              <w:lastRenderedPageBreak/>
              <w:t>2</w:t>
            </w:r>
          </w:p>
        </w:tc>
        <w:tc>
          <w:tcPr>
            <w:tcW w:w="1473" w:type="dxa"/>
          </w:tcPr>
          <w:p w:rsidR="007B0FF2" w:rsidRDefault="007B0FF2"/>
        </w:tc>
        <w:tc>
          <w:tcPr>
            <w:tcW w:w="1497" w:type="dxa"/>
          </w:tcPr>
          <w:p w:rsidR="007B0FF2" w:rsidRDefault="007B0FF2"/>
        </w:tc>
        <w:tc>
          <w:tcPr>
            <w:tcW w:w="1288" w:type="dxa"/>
          </w:tcPr>
          <w:p w:rsidR="007B0FF2" w:rsidRDefault="007B0FF2"/>
        </w:tc>
      </w:tr>
      <w:tr w:rsidR="007B0FF2" w:rsidTr="007B0FF2">
        <w:tc>
          <w:tcPr>
            <w:tcW w:w="4001" w:type="dxa"/>
          </w:tcPr>
          <w:p w:rsidR="007B0FF2" w:rsidRDefault="007B0FF2" w:rsidP="00ED18D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Specyfikacja słuchawki</w:t>
            </w:r>
          </w:p>
          <w:p w:rsidR="007B0FF2" w:rsidRDefault="007B0FF2" w:rsidP="00ED18DD">
            <w:pPr>
              <w:rPr>
                <w:rFonts w:cstheme="minorHAnsi"/>
                <w:sz w:val="20"/>
                <w:szCs w:val="20"/>
              </w:rPr>
            </w:pP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Łączność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00199">
              <w:rPr>
                <w:rFonts w:cstheme="minorHAnsi"/>
                <w:sz w:val="20"/>
                <w:szCs w:val="20"/>
              </w:rPr>
              <w:t>Bezprzewodowe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Rodzaj łączności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Bluetooth 5.0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Budowa słuchawek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Nauszne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Składana konstrukcja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Tak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System audio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Stereo 2.0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Redukcja hałasu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Aktywna - ANC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Średnica membrany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40 mm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Wbudowany mikrofon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Tak, przy słuchawce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 xml:space="preserve">Technologia </w:t>
            </w:r>
            <w:proofErr w:type="spellStart"/>
            <w:r w:rsidRPr="00700199">
              <w:rPr>
                <w:rFonts w:cstheme="minorHAnsi"/>
                <w:sz w:val="20"/>
                <w:szCs w:val="20"/>
              </w:rPr>
              <w:t>clear</w:t>
            </w:r>
            <w:proofErr w:type="spellEnd"/>
            <w:r w:rsidRPr="00700199">
              <w:rPr>
                <w:rFonts w:cstheme="minorHAnsi"/>
                <w:sz w:val="20"/>
                <w:szCs w:val="20"/>
              </w:rPr>
              <w:t xml:space="preserve"> Voice </w:t>
            </w:r>
            <w:proofErr w:type="spellStart"/>
            <w:r w:rsidRPr="00700199">
              <w:rPr>
                <w:rFonts w:cstheme="minorHAnsi"/>
                <w:sz w:val="20"/>
                <w:szCs w:val="20"/>
              </w:rPr>
              <w:t>capture</w:t>
            </w:r>
            <w:proofErr w:type="spellEnd"/>
            <w:r w:rsidRPr="00700199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700199">
              <w:rPr>
                <w:rFonts w:cstheme="minorHAnsi"/>
                <w:sz w:val="20"/>
                <w:szCs w:val="20"/>
              </w:rPr>
              <w:t>cVc</w:t>
            </w:r>
            <w:proofErr w:type="spellEnd"/>
            <w:r w:rsidRPr="00700199">
              <w:rPr>
                <w:rFonts w:cstheme="minorHAnsi"/>
                <w:sz w:val="20"/>
                <w:szCs w:val="20"/>
              </w:rPr>
              <w:t>)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8.0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Złącze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00199">
              <w:rPr>
                <w:rFonts w:cstheme="minorHAnsi"/>
                <w:sz w:val="20"/>
                <w:szCs w:val="20"/>
              </w:rPr>
              <w:t>Minijack</w:t>
            </w:r>
            <w:proofErr w:type="spellEnd"/>
            <w:r w:rsidRPr="00700199">
              <w:rPr>
                <w:rFonts w:cstheme="minorHAnsi"/>
                <w:sz w:val="20"/>
                <w:szCs w:val="20"/>
              </w:rPr>
              <w:t xml:space="preserve"> 3,5 mm - 1 szt.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USB typu-C - 1 szt.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Zasięg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do 10 m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Zasilanie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Wbudowany akumulator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Czas ładowania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5 min ładowania = 2h pracy</w:t>
            </w:r>
          </w:p>
          <w:p w:rsidR="007B0FF2" w:rsidRPr="00700199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Maksymalny czas pracy</w:t>
            </w:r>
          </w:p>
          <w:p w:rsidR="007B0FF2" w:rsidRDefault="007B0FF2" w:rsidP="00ED18DD">
            <w:pPr>
              <w:rPr>
                <w:rFonts w:cstheme="minorHAnsi"/>
                <w:sz w:val="20"/>
                <w:szCs w:val="20"/>
              </w:rPr>
            </w:pPr>
            <w:r w:rsidRPr="00700199">
              <w:rPr>
                <w:rFonts w:cstheme="minorHAnsi"/>
                <w:sz w:val="20"/>
                <w:szCs w:val="20"/>
              </w:rPr>
              <w:t>do 40 h</w:t>
            </w:r>
          </w:p>
          <w:p w:rsidR="007B0FF2" w:rsidRDefault="007B0FF2"/>
        </w:tc>
        <w:tc>
          <w:tcPr>
            <w:tcW w:w="803" w:type="dxa"/>
          </w:tcPr>
          <w:p w:rsidR="007B0FF2" w:rsidRDefault="007B0FF2">
            <w:r>
              <w:t>1</w:t>
            </w:r>
          </w:p>
        </w:tc>
        <w:tc>
          <w:tcPr>
            <w:tcW w:w="1473" w:type="dxa"/>
          </w:tcPr>
          <w:p w:rsidR="007B0FF2" w:rsidRDefault="007B0FF2"/>
        </w:tc>
        <w:tc>
          <w:tcPr>
            <w:tcW w:w="1497" w:type="dxa"/>
          </w:tcPr>
          <w:p w:rsidR="007B0FF2" w:rsidRDefault="007B0FF2"/>
        </w:tc>
        <w:tc>
          <w:tcPr>
            <w:tcW w:w="1288" w:type="dxa"/>
          </w:tcPr>
          <w:p w:rsidR="007B0FF2" w:rsidRDefault="007B0FF2"/>
        </w:tc>
      </w:tr>
      <w:tr w:rsidR="007B0FF2" w:rsidRPr="000141F3" w:rsidTr="007B0FF2">
        <w:tc>
          <w:tcPr>
            <w:tcW w:w="4001" w:type="dxa"/>
          </w:tcPr>
          <w:p w:rsidR="007B0FF2" w:rsidRPr="000141F3" w:rsidRDefault="007B0FF2" w:rsidP="000141F3">
            <w:pPr>
              <w:rPr>
                <w:sz w:val="20"/>
                <w:szCs w:val="20"/>
              </w:rPr>
            </w:pPr>
            <w:r w:rsidRPr="000141F3">
              <w:rPr>
                <w:sz w:val="20"/>
                <w:szCs w:val="20"/>
              </w:rPr>
              <w:t xml:space="preserve">Specyfikacja urządzenie wielofunkcyjne </w:t>
            </w:r>
          </w:p>
          <w:p w:rsidR="007B0FF2" w:rsidRPr="000141F3" w:rsidRDefault="007B0FF2" w:rsidP="000141F3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1"/>
              <w:gridCol w:w="1844"/>
            </w:tblGrid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Druk w kolorze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Tak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Automatyczny druk dwustronny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Nie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Rozdzielczość druku w czerni [</w:t>
                  </w:r>
                  <w:proofErr w:type="spellStart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dpi</w:t>
                  </w:r>
                  <w:proofErr w:type="spellEnd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1200 x 6000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lastRenderedPageBreak/>
                    <w:t>Rozdzielczość druku w kolorze [</w:t>
                  </w:r>
                  <w:proofErr w:type="spellStart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dpi</w:t>
                  </w:r>
                  <w:proofErr w:type="spellEnd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1200 x 6000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Szybkość druku w czerni [</w:t>
                  </w:r>
                  <w:proofErr w:type="spellStart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str</w:t>
                  </w:r>
                  <w:proofErr w:type="spellEnd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/min]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17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Szybkość druku w kolorze [</w:t>
                  </w:r>
                  <w:proofErr w:type="spellStart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str</w:t>
                  </w:r>
                  <w:proofErr w:type="spellEnd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/min]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9.5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Druk na płytach CD/DVD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Nie </w:t>
                  </w:r>
                </w:p>
                <w:p w:rsidR="007B0FF2" w:rsidRPr="000141F3" w:rsidRDefault="007B0FF2" w:rsidP="000141F3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Złącza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Inne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Nie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Złącze Ethernet (LAN)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Nie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Złącze USB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Tak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Złącze LPT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Nie </w:t>
                  </w:r>
                </w:p>
                <w:p w:rsidR="007B0FF2" w:rsidRPr="000141F3" w:rsidRDefault="007B0FF2" w:rsidP="000141F3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Skaner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Typ skanera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CIS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Rozdzielczość optyczna [</w:t>
                  </w:r>
                  <w:proofErr w:type="spellStart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dpi</w:t>
                  </w:r>
                  <w:proofErr w:type="spellEnd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1200 x 2400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Maksymalny format skanowania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210 x 297 mm </w:t>
                  </w:r>
                </w:p>
                <w:p w:rsidR="007B0FF2" w:rsidRPr="000141F3" w:rsidRDefault="007B0FF2" w:rsidP="000141F3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Kopiarka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Rozdzielczość kopiowania [</w:t>
                  </w:r>
                  <w:proofErr w:type="spellStart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dpi</w:t>
                  </w:r>
                  <w:proofErr w:type="spellEnd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1200 x 1800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Zmniejszanie / powiększanie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25 - 400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Prędkość kopiowania - czerń [</w:t>
                  </w:r>
                  <w:proofErr w:type="spellStart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str</w:t>
                  </w:r>
                  <w:proofErr w:type="spellEnd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/min]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11.5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Prędkość kopiowania - kolor [</w:t>
                  </w:r>
                  <w:proofErr w:type="spellStart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str</w:t>
                  </w:r>
                  <w:proofErr w:type="spellEnd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/min]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4 </w:t>
                  </w:r>
                </w:p>
                <w:p w:rsidR="007B0FF2" w:rsidRPr="000141F3" w:rsidRDefault="007B0FF2" w:rsidP="000141F3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Faks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Wbudowany faks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Nie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Automatyczna sekretarka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Nie </w:t>
                  </w:r>
                </w:p>
                <w:p w:rsidR="007B0FF2" w:rsidRPr="000141F3" w:rsidRDefault="007B0FF2" w:rsidP="000141F3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Techniczne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Maksymalny format druku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A4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Podajnik papieru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150 arkuszy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Taca odbiorcza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50 arkuszy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Pamięć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128 MB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Wyświetlacz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Tak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Wi-Fi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Tak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Bluetooth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Nie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hyperlink r:id="rId6" w:tgtFrame="_self" w:history="1">
                    <w:r w:rsidRPr="000141F3">
                      <w:rPr>
                        <w:rFonts w:eastAsia="Times New Roman" w:cs="Times New Roman"/>
                        <w:bCs/>
                        <w:color w:val="0000FF"/>
                        <w:sz w:val="20"/>
                        <w:szCs w:val="20"/>
                        <w:u w:val="single"/>
                        <w:lang w:eastAsia="pl-PL"/>
                      </w:rPr>
                      <w:t>NFC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Nie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Obsługiwane formaty nośników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A4, A5, A6, C5, COM10, DL, LTR, </w:t>
                  </w:r>
                  <w:proofErr w:type="spellStart"/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>Monarch</w:t>
                  </w:r>
                  <w:proofErr w:type="spellEnd"/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Materiały eksploatacyjne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BT5000C, BT5000M, BT5000Y, BTD60BK </w:t>
                  </w:r>
                </w:p>
              </w:tc>
            </w:tr>
            <w:tr w:rsidR="007B0FF2" w:rsidRPr="000141F3" w:rsidTr="000141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Poziom hałasu [</w:t>
                  </w:r>
                  <w:proofErr w:type="spellStart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dB</w:t>
                  </w:r>
                  <w:proofErr w:type="spellEnd"/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FF2" w:rsidRPr="000141F3" w:rsidRDefault="007B0FF2" w:rsidP="000141F3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 xml:space="preserve">53.5 </w:t>
                  </w:r>
                </w:p>
                <w:p w:rsidR="007B0FF2" w:rsidRPr="000141F3" w:rsidRDefault="007B0FF2" w:rsidP="000141F3">
                  <w:pPr>
                    <w:spacing w:before="100" w:beforeAutospacing="1" w:after="100" w:afterAutospacing="1" w:line="240" w:lineRule="auto"/>
                    <w:outlineLvl w:val="2"/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</w:pPr>
                  <w:r w:rsidRPr="000141F3">
                    <w:rPr>
                      <w:rFonts w:eastAsia="Times New Roman" w:cs="Times New Roman"/>
                      <w:bCs/>
                      <w:sz w:val="20"/>
                      <w:szCs w:val="20"/>
                      <w:lang w:eastAsia="pl-PL"/>
                    </w:rPr>
                    <w:lastRenderedPageBreak/>
                    <w:t>Fizyczne</w:t>
                  </w:r>
                </w:p>
              </w:tc>
            </w:tr>
          </w:tbl>
          <w:p w:rsidR="007B0FF2" w:rsidRPr="000141F3" w:rsidRDefault="007B0FF2" w:rsidP="000141F3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7B0FF2" w:rsidRPr="000141F3" w:rsidRDefault="007B0FF2">
            <w:pPr>
              <w:rPr>
                <w:sz w:val="20"/>
                <w:szCs w:val="20"/>
              </w:rPr>
            </w:pPr>
            <w:r w:rsidRPr="000141F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73" w:type="dxa"/>
          </w:tcPr>
          <w:p w:rsidR="007B0FF2" w:rsidRPr="000141F3" w:rsidRDefault="007B0FF2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7B0FF2" w:rsidRPr="000141F3" w:rsidRDefault="007B0FF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7B0FF2" w:rsidRDefault="007B0FF2">
            <w:pPr>
              <w:rPr>
                <w:sz w:val="20"/>
                <w:szCs w:val="20"/>
              </w:rPr>
            </w:pPr>
          </w:p>
        </w:tc>
      </w:tr>
      <w:tr w:rsidR="007B0FF2" w:rsidRPr="007B0FF2" w:rsidTr="007B0FF2">
        <w:tc>
          <w:tcPr>
            <w:tcW w:w="4001" w:type="dxa"/>
          </w:tcPr>
          <w:p w:rsidR="007B0FF2" w:rsidRPr="007B0FF2" w:rsidRDefault="007B0FF2" w:rsidP="000141F3">
            <w:pPr>
              <w:rPr>
                <w:b/>
                <w:sz w:val="24"/>
                <w:szCs w:val="24"/>
              </w:rPr>
            </w:pPr>
            <w:r w:rsidRPr="007B0FF2">
              <w:rPr>
                <w:b/>
                <w:sz w:val="24"/>
                <w:szCs w:val="24"/>
              </w:rPr>
              <w:lastRenderedPageBreak/>
              <w:t xml:space="preserve">SUMA </w:t>
            </w:r>
          </w:p>
        </w:tc>
        <w:tc>
          <w:tcPr>
            <w:tcW w:w="803" w:type="dxa"/>
          </w:tcPr>
          <w:p w:rsidR="007B0FF2" w:rsidRPr="007B0FF2" w:rsidRDefault="007B0FF2">
            <w:pPr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:rsidR="007B0FF2" w:rsidRPr="007B0FF2" w:rsidRDefault="007B0FF2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7B0FF2" w:rsidRPr="007B0FF2" w:rsidRDefault="007B0FF2">
            <w:pPr>
              <w:rPr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:rsidR="007B0FF2" w:rsidRPr="007B0FF2" w:rsidRDefault="007B0FF2">
            <w:pPr>
              <w:rPr>
                <w:b/>
                <w:sz w:val="24"/>
                <w:szCs w:val="24"/>
              </w:rPr>
            </w:pPr>
          </w:p>
        </w:tc>
      </w:tr>
    </w:tbl>
    <w:p w:rsidR="00DF7F3E" w:rsidRPr="000141F3" w:rsidRDefault="00DF7F3E">
      <w:pPr>
        <w:rPr>
          <w:sz w:val="20"/>
          <w:szCs w:val="20"/>
        </w:rPr>
      </w:pPr>
      <w:bookmarkStart w:id="0" w:name="_GoBack"/>
      <w:bookmarkEnd w:id="0"/>
    </w:p>
    <w:sectPr w:rsidR="00DF7F3E" w:rsidRPr="000141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A9" w:rsidRDefault="00DC57A9" w:rsidP="00FD5667">
      <w:pPr>
        <w:spacing w:after="0" w:line="240" w:lineRule="auto"/>
      </w:pPr>
      <w:r>
        <w:separator/>
      </w:r>
    </w:p>
  </w:endnote>
  <w:endnote w:type="continuationSeparator" w:id="0">
    <w:p w:rsidR="00DC57A9" w:rsidRDefault="00DC57A9" w:rsidP="00FD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A9" w:rsidRDefault="00DC57A9" w:rsidP="00FD5667">
      <w:pPr>
        <w:spacing w:after="0" w:line="240" w:lineRule="auto"/>
      </w:pPr>
      <w:r>
        <w:separator/>
      </w:r>
    </w:p>
  </w:footnote>
  <w:footnote w:type="continuationSeparator" w:id="0">
    <w:p w:rsidR="00DC57A9" w:rsidRDefault="00DC57A9" w:rsidP="00FD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67" w:rsidRDefault="007B0FF2">
    <w:pPr>
      <w:pStyle w:val="Nagwek"/>
    </w:pPr>
    <w:r>
      <w:t>Załącznik nr 1 do formularza ofertowego – zestawienie cenowe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59"/>
    <w:rsid w:val="000141F3"/>
    <w:rsid w:val="004055CC"/>
    <w:rsid w:val="0078332F"/>
    <w:rsid w:val="007B0FF2"/>
    <w:rsid w:val="008E3859"/>
    <w:rsid w:val="00B17CE0"/>
    <w:rsid w:val="00D920AF"/>
    <w:rsid w:val="00DC57A9"/>
    <w:rsid w:val="00DF7F3E"/>
    <w:rsid w:val="00E61CBD"/>
    <w:rsid w:val="00EC312A"/>
    <w:rsid w:val="00ED18DD"/>
    <w:rsid w:val="00F01C13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2516B-70DA-4ABA-A790-2F25AEBB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14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0141F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0141F3"/>
  </w:style>
  <w:style w:type="character" w:customStyle="1" w:styleId="attribute-values">
    <w:name w:val="attribute-values"/>
    <w:basedOn w:val="Domylnaczcionkaakapitu"/>
    <w:rsid w:val="000141F3"/>
  </w:style>
  <w:style w:type="character" w:styleId="Hipercze">
    <w:name w:val="Hyperlink"/>
    <w:basedOn w:val="Domylnaczcionkaakapitu"/>
    <w:uiPriority w:val="99"/>
    <w:semiHidden/>
    <w:unhideWhenUsed/>
    <w:rsid w:val="000141F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667"/>
  </w:style>
  <w:style w:type="paragraph" w:styleId="Stopka">
    <w:name w:val="footer"/>
    <w:basedOn w:val="Normalny"/>
    <w:link w:val="StopkaZnak"/>
    <w:uiPriority w:val="99"/>
    <w:unhideWhenUsed/>
    <w:rsid w:val="00FD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667"/>
  </w:style>
  <w:style w:type="paragraph" w:styleId="Tekstdymka">
    <w:name w:val="Balloon Text"/>
    <w:basedOn w:val="Normalny"/>
    <w:link w:val="TekstdymkaZnak"/>
    <w:uiPriority w:val="99"/>
    <w:semiHidden/>
    <w:unhideWhenUsed/>
    <w:rsid w:val="00FD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aexpert.pl/poradniki-definicje/nfc?attribute_id=622413&amp;category_id=567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Doliński</dc:creator>
  <cp:keywords/>
  <dc:description/>
  <cp:lastModifiedBy>m.brzozka@prazmow.pl</cp:lastModifiedBy>
  <cp:revision>4</cp:revision>
  <cp:lastPrinted>2022-05-20T09:01:00Z</cp:lastPrinted>
  <dcterms:created xsi:type="dcterms:W3CDTF">2022-05-06T10:42:00Z</dcterms:created>
  <dcterms:modified xsi:type="dcterms:W3CDTF">2022-05-20T09:01:00Z</dcterms:modified>
</cp:coreProperties>
</file>