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Ogłoszenie nr 510395780-N-2021 z dnia 05.01.2021 r. </w:t>
      </w:r>
    </w:p>
    <w:p w:rsidR="00C8360E" w:rsidRPr="00C8360E" w:rsidRDefault="00C8360E" w:rsidP="00C8360E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>Urząd Gminy Prażmów: ,,Przebudowa budynku komunalnego w Woli Prażmowskiej – I etap: dokumentacja wielobranżowa“.</w:t>
      </w:r>
      <w:r w:rsidRPr="00C8360E">
        <w:rPr>
          <w:rFonts w:eastAsia="Times New Roman" w:cs="Times New Roman"/>
          <w:szCs w:val="24"/>
          <w:lang w:eastAsia="pl-PL"/>
        </w:rPr>
        <w:br/>
      </w:r>
      <w:r w:rsidRPr="00C8360E">
        <w:rPr>
          <w:rFonts w:eastAsia="Times New Roman" w:cs="Times New Roman"/>
          <w:szCs w:val="24"/>
          <w:lang w:eastAsia="pl-PL"/>
        </w:rPr>
        <w:br/>
        <w:t xml:space="preserve">OGŁOSZENIE O UDZIELENIU ZAMÓWIENIA - Usługi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obowiązkowe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nie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tak </w:t>
      </w:r>
      <w:r w:rsidRPr="00C8360E">
        <w:rPr>
          <w:rFonts w:eastAsia="Times New Roman" w:cs="Times New Roman"/>
          <w:szCs w:val="24"/>
          <w:lang w:eastAsia="pl-PL"/>
        </w:rPr>
        <w:br/>
        <w:t xml:space="preserve">Numer ogłoszenia: 763484-N-2020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nie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1, 05-505  Prażmów, woj. mazowieckie, państwo Polska, tel. 227 270 177, e-mail zamowienia.prazmow@jst.pl, faks 227 270 522. </w:t>
      </w:r>
      <w:r w:rsidRPr="00C8360E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url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): https://prazmow.bip.gov.pl/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>Administracja samorządowa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,,Przebudowa budynku komunalnego w Woli Prażmowskiej – I etap: dokumentacja wielobranżowa“.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C8360E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ZAM.271.1.25.2020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Usługi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C8360E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  <w:r w:rsidRPr="00C8360E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Przedmiotem zamówienia jest: ,,Przebudowa budynku komunalnego w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WoliPrażmowskiej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 – I etap: dokumentacja wielobranżowa“. Gmina zamierza zlecić wykonanie wielobranżowej dokumentacji technicznej wraz z uzyskaniem wszelkich zgód na budowę budynku komunalnego, ul. Główna w Woli Prażmowskiej. Na terenie działek nr 270/1 i 270/2 znajduje się: • budynek pod ochroną konserwatorską obecnie wykorzystywany jako gminna biblioteka (po wybudowaniu nowego budynku zostanie objęty rewitalizacją wg odrębnego opracowania); • budynek w stanie surowym - stan istniejącego budynku określa ekspertyza z roku 2019 – należy uwzględnić strukturę istniejącego budynku przy projektowaniu nowego obiektu; • budynek komercyjny (nieczynny sklep) – do rozbiórki; • pozostała część terenu jest niezagospodarowana i nieużytkowana – należy cały obszar działki 270/2 ująć w projekcie </w:t>
      </w:r>
      <w:r w:rsidRPr="00C8360E">
        <w:rPr>
          <w:rFonts w:eastAsia="Times New Roman" w:cs="Times New Roman"/>
          <w:szCs w:val="24"/>
          <w:lang w:eastAsia="pl-PL"/>
        </w:rPr>
        <w:lastRenderedPageBreak/>
        <w:t xml:space="preserve">zagospodarowania terenu, zaprojektować ścieżki, chodniki, wewnętrzne drogi dojazdowe, parkingi, oświetlenie, zieleń niską i wysoką (mini park), miejsce sportu i rekreacji np.: siłownię zewnętrzną, plac zabaw, małpi gaj, itp. Istniejące media w działkach 270/1 i 270/2 to przyłącze wody i energii elektrycznej. Zaprojektować należy kompleksowe odwodnienie budynków i terenu, szambo szczelne lub przydomową oczyszczalnię. Przy projektowaniu nowych mediów i kotłowni uwzględnić należy wykorzystanie nowoczesnych ekologicznych źródeł energii. W budynku planuje się: • w parterze: wielozadaniowy Punktu Obsługi Interesanta do obsługi mieszkańców, sal konferencyjna, powierzchnie komercyjne, oddział biblioteki gminnej, węzeł sanitarny, kotłownia, pomieszczenia gospodarcze (lub oddzielny budynek gospodarczy z garażem); • na piętrze: pomieszczenia biurowe, pomieszczenia socjalne dla pracowników, węzeł sanitarny, archiwum zakładowe zgodnie z obowiązującymi przepisami archiwizacji i przechowywania dokumentów, pokój informatyków + pomieszczenia serwerowni zgodnie z obowiązującymi przepisami; I etap: 1. wykonanie koncepcji budowy budynku i zagospodarowania terenu, w tym pozyskanie mapy do celów projektowych w celu wykonania kompleksowego projektu zagospodarowania terenu, z ujęciem wszelkiej infrastruktury technicznej: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wod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 -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kan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, odwonienie, oświetlenie, układ pieszo-drogowy, plac zabaw, siłownia plenerowa, monitoring, ogrodzenie, gospodarka zielenią, szambo (oczyszczalnia) oraz rozmieszczeniem budynku (lub budynków) względem istniejącego terenu; 2. wykonanie projektu budowlanego i projektów branżowych, w tym: wykonanie projektów wykonawczych, konstrukcyjny, budowlany, elektryczny, sanitarny (z wykorzystaniem odnawialnych źródeł energii), c.o. i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c.w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., wentylacja/klimatyzacja, drogowy, instalacje niskoprądowe: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internet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, monitoring,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ppoż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, wykonanie projektu gospodarowania zielenią wraz z ogrodzeniem terenu, wykonanie przedmiarów, kosztorysów,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STWiOR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 i specyfikacji technicznych; 3. uzyskanie w imieniu Zamawiającego wszelkich zgód, uzgodnień i pozwoleń na realizację zamierzenia inwestycyjnego.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  <w:r w:rsidRPr="00C8360E">
        <w:rPr>
          <w:rFonts w:eastAsia="Times New Roman" w:cs="Times New Roman"/>
          <w:szCs w:val="24"/>
          <w:lang w:eastAsia="pl-PL"/>
        </w:rPr>
        <w:br/>
      </w:r>
      <w:r w:rsidRPr="00C8360E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nie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C8360E">
        <w:rPr>
          <w:rFonts w:eastAsia="Times New Roman" w:cs="Times New Roman"/>
          <w:szCs w:val="24"/>
          <w:lang w:eastAsia="pl-PL"/>
        </w:rPr>
        <w:t xml:space="preserve"> 71220000-6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Dodatkowe kody CPV: </w:t>
      </w:r>
      <w:r w:rsidRPr="00C8360E">
        <w:rPr>
          <w:rFonts w:eastAsia="Times New Roman" w:cs="Times New Roman"/>
          <w:szCs w:val="24"/>
          <w:lang w:eastAsia="pl-PL"/>
        </w:rPr>
        <w:t xml:space="preserve">71221000-3, 71320000-7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III.1) TRYB UDZIELENIA ZAMÓWIENIA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>Przetarg nieograniczony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>nie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8360E" w:rsidRPr="00C8360E" w:rsidTr="00C8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C8360E" w:rsidRPr="00C8360E" w:rsidTr="00C8360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C8360E" w:rsidRPr="00C8360E" w:rsidTr="00C8360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29/12/2020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 126700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C8360E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Liczba otrzymanych ofert:  2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lastRenderedPageBreak/>
              <w:t xml:space="preserve">Europejskiej:  0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Nazwa wykonawcy: BIURO PROJEKTÓW ,,BPBW: Sp. </w:t>
            </w:r>
            <w:proofErr w:type="spellStart"/>
            <w:r w:rsidRPr="00C8360E">
              <w:rPr>
                <w:rFonts w:eastAsia="Times New Roman" w:cs="Times New Roman"/>
                <w:szCs w:val="24"/>
                <w:lang w:eastAsia="pl-PL"/>
              </w:rPr>
              <w:t>zo.o</w:t>
            </w:r>
            <w:proofErr w:type="spellEnd"/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.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ul. Głowackiego 28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10-448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Olsztyn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Cena wybranej oferty/wartość umowy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155841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155841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196800 </w:t>
            </w: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C8360E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8360E" w:rsidRPr="00C8360E" w:rsidRDefault="00C8360E" w:rsidP="00C8360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C8360E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C8360E">
        <w:rPr>
          <w:rFonts w:eastAsia="Times New Roman" w:cs="Times New Roman"/>
          <w:szCs w:val="24"/>
          <w:lang w:eastAsia="pl-PL"/>
        </w:rPr>
        <w:t xml:space="preserve">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C8360E">
        <w:rPr>
          <w:rFonts w:eastAsia="Times New Roman" w:cs="Times New Roman"/>
          <w:szCs w:val="24"/>
          <w:lang w:eastAsia="pl-PL"/>
        </w:rPr>
        <w:t>Pzp</w:t>
      </w:r>
      <w:proofErr w:type="spellEnd"/>
      <w:r w:rsidRPr="00C8360E">
        <w:rPr>
          <w:rFonts w:eastAsia="Times New Roman" w:cs="Times New Roman"/>
          <w:szCs w:val="24"/>
          <w:lang w:eastAsia="pl-PL"/>
        </w:rPr>
        <w:t xml:space="preserve">.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C8360E" w:rsidRPr="00C8360E" w:rsidRDefault="00C8360E" w:rsidP="00C8360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C8360E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A2"/>
    <w:rsid w:val="00082D80"/>
    <w:rsid w:val="00502DA2"/>
    <w:rsid w:val="00841526"/>
    <w:rsid w:val="00860196"/>
    <w:rsid w:val="00C8360E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A5E4F-BBA1-4FA2-825F-B67E1FB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6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5850</Characters>
  <Application>Microsoft Office Word</Application>
  <DocSecurity>0</DocSecurity>
  <Lines>48</Lines>
  <Paragraphs>13</Paragraphs>
  <ScaleCrop>false</ScaleCrop>
  <Company>Microsoft</Company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2</cp:revision>
  <dcterms:created xsi:type="dcterms:W3CDTF">2021-01-05T12:09:00Z</dcterms:created>
  <dcterms:modified xsi:type="dcterms:W3CDTF">2021-01-05T12:09:00Z</dcterms:modified>
</cp:coreProperties>
</file>